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891D" w14:textId="1AD25178" w:rsidR="00536188" w:rsidRDefault="00536188" w:rsidP="00536188">
      <w:pPr>
        <w:jc w:val="center"/>
        <w:rPr>
          <w:b/>
          <w:bCs/>
        </w:rPr>
      </w:pPr>
      <w:bookmarkStart w:id="0" w:name="_GoBack"/>
      <w:bookmarkEnd w:id="0"/>
      <w:r w:rsidRPr="00536188">
        <w:rPr>
          <w:b/>
          <w:bCs/>
        </w:rPr>
        <w:t xml:space="preserve">LONDON BOROUGH OF WALTHAM FOREST </w:t>
      </w:r>
    </w:p>
    <w:p w14:paraId="118C3985" w14:textId="49F79E40" w:rsidR="007D1A9D" w:rsidRPr="00536188" w:rsidRDefault="007D1A9D" w:rsidP="008B0EA5">
      <w:pPr>
        <w:ind w:left="2160"/>
        <w:rPr>
          <w:b/>
          <w:bCs/>
        </w:rPr>
      </w:pPr>
      <w:r w:rsidRPr="00536188">
        <w:rPr>
          <w:b/>
          <w:bCs/>
        </w:rPr>
        <w:t xml:space="preserve">HIGHAMS </w:t>
      </w:r>
      <w:r w:rsidR="008B0EA5" w:rsidRPr="00536188">
        <w:rPr>
          <w:b/>
          <w:bCs/>
        </w:rPr>
        <w:t>PARK NEIGHBOURHOOD</w:t>
      </w:r>
      <w:r w:rsidRPr="00536188">
        <w:rPr>
          <w:b/>
          <w:bCs/>
        </w:rPr>
        <w:t xml:space="preserve"> PLAN</w:t>
      </w:r>
    </w:p>
    <w:p w14:paraId="3561DA07" w14:textId="48F15410" w:rsidR="00536188" w:rsidRDefault="00B9131F" w:rsidP="00015436">
      <w:pPr>
        <w:jc w:val="center"/>
      </w:pPr>
      <w:r>
        <w:t>Section 38</w:t>
      </w:r>
      <w:r w:rsidR="00151A38">
        <w:t>A</w:t>
      </w:r>
      <w:r w:rsidR="00BD66B3">
        <w:t xml:space="preserve"> (4)</w:t>
      </w:r>
      <w:r w:rsidR="00151A38">
        <w:t xml:space="preserve"> </w:t>
      </w:r>
      <w:r w:rsidR="00536188">
        <w:t>Planning and Compulsory Purchase Act 2004</w:t>
      </w:r>
      <w:r w:rsidR="00015436">
        <w:t xml:space="preserve"> and Regulation 19 of t</w:t>
      </w:r>
      <w:r w:rsidR="00536188">
        <w:t>he Neighbourhood Planning (General) Regulations 2012 (as amended)</w:t>
      </w:r>
    </w:p>
    <w:p w14:paraId="786910F1" w14:textId="48BD9C1B" w:rsidR="005E771C" w:rsidRPr="00343433" w:rsidRDefault="005E771C" w:rsidP="008B0EA5">
      <w:pPr>
        <w:ind w:left="2160" w:firstLine="720"/>
        <w:rPr>
          <w:b/>
          <w:bCs/>
        </w:rPr>
      </w:pPr>
      <w:r w:rsidRPr="00343433">
        <w:rPr>
          <w:b/>
          <w:bCs/>
        </w:rPr>
        <w:t>FINAL DECISION STATEMENT</w:t>
      </w:r>
    </w:p>
    <w:p w14:paraId="129E586C" w14:textId="77777777" w:rsidR="00536188" w:rsidRPr="00536188" w:rsidRDefault="00536188" w:rsidP="00536188">
      <w:pPr>
        <w:rPr>
          <w:b/>
          <w:bCs/>
        </w:rPr>
      </w:pPr>
    </w:p>
    <w:p w14:paraId="68FDA69C" w14:textId="6534374B" w:rsidR="00536188" w:rsidRDefault="00536188" w:rsidP="00536188">
      <w:r w:rsidRPr="008B192C">
        <w:rPr>
          <w:b/>
          <w:bCs/>
        </w:rPr>
        <w:t>NOTICE IS HEREBY GIVEN</w:t>
      </w:r>
      <w:r>
        <w:t xml:space="preserve"> that </w:t>
      </w:r>
      <w:r w:rsidRPr="008B192C">
        <w:rPr>
          <w:b/>
          <w:bCs/>
        </w:rPr>
        <w:t>LONDON BOROUGH OF WALTHAM FOREST (LBWF)</w:t>
      </w:r>
      <w:r>
        <w:t xml:space="preserve"> has decided to</w:t>
      </w:r>
    </w:p>
    <w:p w14:paraId="65ED9DCA" w14:textId="5CA9B30B" w:rsidR="00536188" w:rsidRDefault="00536188" w:rsidP="00343433">
      <w:r>
        <w:t xml:space="preserve">make (adopt) the </w:t>
      </w:r>
      <w:proofErr w:type="spellStart"/>
      <w:r>
        <w:t>Highams</w:t>
      </w:r>
      <w:proofErr w:type="spellEnd"/>
      <w:r>
        <w:t xml:space="preserve"> Park Neighbourhood Plan (the Plan) under </w:t>
      </w:r>
      <w:r w:rsidR="008B192C">
        <w:t xml:space="preserve">Section </w:t>
      </w:r>
      <w:r>
        <w:t>38A(4)(a) of the</w:t>
      </w:r>
    </w:p>
    <w:p w14:paraId="67CB3688" w14:textId="77777777" w:rsidR="00536188" w:rsidRDefault="00536188" w:rsidP="00343433">
      <w:r>
        <w:t>Planning and Compulsory Purchase Act 2004 (as amended by the Neighbourhood Planning</w:t>
      </w:r>
    </w:p>
    <w:p w14:paraId="79F7EBAD" w14:textId="77777777" w:rsidR="00536188" w:rsidRDefault="00536188" w:rsidP="00343433">
      <w:r>
        <w:t>Act 2017), and under Regulation 19 of the Neighbourhood Planning (General) Regulations</w:t>
      </w:r>
    </w:p>
    <w:p w14:paraId="371937BF" w14:textId="77777777" w:rsidR="00536188" w:rsidRDefault="00536188" w:rsidP="00343433">
      <w:r>
        <w:t>2012 (as amended).</w:t>
      </w:r>
    </w:p>
    <w:p w14:paraId="5D7C6371" w14:textId="77777777" w:rsidR="00536188" w:rsidRDefault="00536188" w:rsidP="00343433">
      <w:r>
        <w:t>In accordance with Regulation 19 of the Neighbourhood Planning (General) Regulations</w:t>
      </w:r>
    </w:p>
    <w:p w14:paraId="07FFC3B7" w14:textId="42E0BC44" w:rsidR="00536188" w:rsidRDefault="00536188" w:rsidP="00343433">
      <w:r>
        <w:t>2012</w:t>
      </w:r>
      <w:r w:rsidR="008B192C">
        <w:t xml:space="preserve"> (as amended)</w:t>
      </w:r>
      <w:r>
        <w:t xml:space="preserve">, following a positive referendum result on 5 March 2020 the </w:t>
      </w:r>
      <w:proofErr w:type="spellStart"/>
      <w:r>
        <w:t>Highams</w:t>
      </w:r>
      <w:proofErr w:type="spellEnd"/>
      <w:r>
        <w:t xml:space="preserve"> Park </w:t>
      </w:r>
    </w:p>
    <w:p w14:paraId="0570A351" w14:textId="27530826" w:rsidR="00536188" w:rsidRDefault="00536188" w:rsidP="00343433">
      <w:r>
        <w:t>Neighbourhood Plan is part of the adopted Development Plan for LBWF.</w:t>
      </w:r>
    </w:p>
    <w:p w14:paraId="376C72BF" w14:textId="470B6030" w:rsidR="00222D24" w:rsidRDefault="00222D24" w:rsidP="00536188">
      <w:pPr>
        <w:rPr>
          <w:b/>
          <w:bCs/>
        </w:rPr>
      </w:pPr>
      <w:r w:rsidRPr="00222D24">
        <w:rPr>
          <w:b/>
          <w:bCs/>
        </w:rPr>
        <w:t xml:space="preserve">Background </w:t>
      </w:r>
    </w:p>
    <w:p w14:paraId="33CCE4DA" w14:textId="05055010" w:rsidR="00F63B90" w:rsidRPr="009D1E85" w:rsidRDefault="009531A8" w:rsidP="00176789">
      <w:pPr>
        <w:spacing w:line="360" w:lineRule="auto"/>
        <w:contextualSpacing/>
        <w:jc w:val="both"/>
      </w:pPr>
      <w:r w:rsidRPr="00176789">
        <w:t xml:space="preserve">The </w:t>
      </w:r>
      <w:r w:rsidR="004E305B" w:rsidRPr="00176789">
        <w:t xml:space="preserve">Plan was </w:t>
      </w:r>
      <w:r w:rsidR="00DA7D9D" w:rsidRPr="00176789">
        <w:t xml:space="preserve">submitted to </w:t>
      </w:r>
      <w:r w:rsidR="00A323DF">
        <w:t>LB</w:t>
      </w:r>
      <w:r w:rsidR="00502B45">
        <w:t xml:space="preserve">WF </w:t>
      </w:r>
      <w:r w:rsidR="00DA7D9D" w:rsidRPr="00176789">
        <w:t xml:space="preserve">for examination on </w:t>
      </w:r>
      <w:r w:rsidR="00865BA7" w:rsidRPr="00176789">
        <w:t>14 November 2018.</w:t>
      </w:r>
      <w:r w:rsidR="00B9574E" w:rsidRPr="00176789">
        <w:t xml:space="preserve"> </w:t>
      </w:r>
      <w:r w:rsidR="00CE535B" w:rsidRPr="00176789">
        <w:t xml:space="preserve">The </w:t>
      </w:r>
      <w:r w:rsidR="00B9574E" w:rsidRPr="00176789">
        <w:t xml:space="preserve">Plan </w:t>
      </w:r>
      <w:r w:rsidR="00B11F63" w:rsidRPr="00176789">
        <w:t>was</w:t>
      </w:r>
      <w:r w:rsidR="00173A76" w:rsidRPr="00176789">
        <w:t xml:space="preserve"> </w:t>
      </w:r>
      <w:r w:rsidR="00B9574E" w:rsidRPr="00176789">
        <w:t xml:space="preserve">published for consultation by </w:t>
      </w:r>
      <w:r w:rsidR="002F2403" w:rsidRPr="00176789">
        <w:t xml:space="preserve">LBWF </w:t>
      </w:r>
      <w:r w:rsidR="00BA5342" w:rsidRPr="00176789">
        <w:t>for six weeks</w:t>
      </w:r>
      <w:r w:rsidR="004323C0" w:rsidRPr="00176789">
        <w:t xml:space="preserve"> between</w:t>
      </w:r>
      <w:r w:rsidR="006A4E4E" w:rsidRPr="00176789">
        <w:t xml:space="preserve"> 18</w:t>
      </w:r>
      <w:r w:rsidR="000B3D6B" w:rsidRPr="00176789">
        <w:t xml:space="preserve"> </w:t>
      </w:r>
      <w:r w:rsidR="00EC2B4E" w:rsidRPr="00176789">
        <w:t>February</w:t>
      </w:r>
      <w:r w:rsidR="000B3D6B" w:rsidRPr="00176789">
        <w:t xml:space="preserve"> 2019</w:t>
      </w:r>
      <w:r w:rsidR="0013449C" w:rsidRPr="00176789">
        <w:t xml:space="preserve"> and 30 March 2019</w:t>
      </w:r>
      <w:r w:rsidR="008A4EE9" w:rsidRPr="00176789">
        <w:t xml:space="preserve">. </w:t>
      </w:r>
      <w:r w:rsidR="004F387D" w:rsidRPr="00176789">
        <w:t>The P</w:t>
      </w:r>
      <w:r w:rsidR="00393734" w:rsidRPr="00176789">
        <w:t xml:space="preserve">lan was examined by an </w:t>
      </w:r>
      <w:r w:rsidR="00502B45">
        <w:t>i</w:t>
      </w:r>
      <w:r w:rsidR="00393734" w:rsidRPr="00176789">
        <w:t xml:space="preserve">ndependent Examiner </w:t>
      </w:r>
      <w:r w:rsidR="00EB5422" w:rsidRPr="00176789">
        <w:t>in June 2019 and</w:t>
      </w:r>
      <w:r w:rsidR="00393734" w:rsidRPr="00176789">
        <w:t xml:space="preserve"> who in his report</w:t>
      </w:r>
      <w:r w:rsidR="00604A2F" w:rsidRPr="00176789">
        <w:t xml:space="preserve"> of the </w:t>
      </w:r>
      <w:r w:rsidR="004C666B">
        <w:t>7 June 2019</w:t>
      </w:r>
      <w:r w:rsidR="00604A2F" w:rsidRPr="00176789">
        <w:t xml:space="preserve"> recommended that subject to modification the Plan meets the required Basic Conditions</w:t>
      </w:r>
      <w:r w:rsidR="00963ADE" w:rsidRPr="00176789">
        <w:t xml:space="preserve"> (as set out in Schedule 4b (8) of the Town and Country Planning Act 1900, as amended by the Localism Act 2011)</w:t>
      </w:r>
      <w:r w:rsidR="00604A2F" w:rsidRPr="00176789">
        <w:t xml:space="preserve"> and should proceed to a </w:t>
      </w:r>
      <w:r w:rsidR="00963ADE" w:rsidRPr="00176789">
        <w:t>referendum.</w:t>
      </w:r>
      <w:r w:rsidR="00344D06" w:rsidRPr="00176789">
        <w:t xml:space="preserve"> </w:t>
      </w:r>
      <w:r w:rsidR="00246CAF" w:rsidRPr="00176789">
        <w:t xml:space="preserve">The referendum was held in </w:t>
      </w:r>
      <w:r w:rsidR="00837760" w:rsidRPr="00176789">
        <w:t>5 March 202</w:t>
      </w:r>
      <w:r w:rsidR="004C3CEE" w:rsidRPr="00176789">
        <w:t>0</w:t>
      </w:r>
      <w:r w:rsidR="00CB55FF" w:rsidRPr="00176789">
        <w:t xml:space="preserve"> where more than 50% of those who voted were in favour of the Plan</w:t>
      </w:r>
      <w:r w:rsidR="00C761F1" w:rsidRPr="00176789">
        <w:t>. Paragraph 38A (4)(a) of the Planning and Compulsory Purchase Act 2004 requires that the Council must make the Ne</w:t>
      </w:r>
      <w:r w:rsidR="00162B3B" w:rsidRPr="00176789">
        <w:t>ighbourhood Plan if more than half of those voting have voted in favour of the plan.</w:t>
      </w:r>
      <w:r w:rsidR="00F63B90" w:rsidRPr="009D1E85">
        <w:t xml:space="preserve"> </w:t>
      </w:r>
    </w:p>
    <w:p w14:paraId="43CD3360" w14:textId="77777777" w:rsidR="00343433" w:rsidRDefault="00343433" w:rsidP="00536188">
      <w:pPr>
        <w:rPr>
          <w:b/>
          <w:bCs/>
        </w:rPr>
      </w:pPr>
    </w:p>
    <w:p w14:paraId="4D361565" w14:textId="00BF3E7F" w:rsidR="00536188" w:rsidRPr="00536188" w:rsidRDefault="00536188" w:rsidP="00536188">
      <w:pPr>
        <w:rPr>
          <w:b/>
          <w:bCs/>
        </w:rPr>
      </w:pPr>
      <w:r w:rsidRPr="00536188">
        <w:rPr>
          <w:b/>
          <w:bCs/>
        </w:rPr>
        <w:t>Reason for this Decision</w:t>
      </w:r>
    </w:p>
    <w:p w14:paraId="224926BE" w14:textId="30E8AA35" w:rsidR="00536188" w:rsidRDefault="00A91FD6" w:rsidP="00176789">
      <w:pPr>
        <w:spacing w:line="360" w:lineRule="auto"/>
        <w:contextualSpacing/>
        <w:jc w:val="both"/>
      </w:pPr>
      <w:r>
        <w:t xml:space="preserve">LBFW considers that the Plan does not breach, nor is incompatible with, EU obligations or any of the </w:t>
      </w:r>
      <w:r w:rsidR="0001695E">
        <w:t xml:space="preserve">Convention rights within the means of the Human Rights Act 1998 (Section 61E (80 of the Town and Country Planning </w:t>
      </w:r>
      <w:r w:rsidR="006B4348">
        <w:t xml:space="preserve">Act 1990 and </w:t>
      </w:r>
      <w:r w:rsidR="00BC137F">
        <w:t xml:space="preserve">Section 38A (8) of the Planning &amp; Compulsory Purchase Act 2004 Act, as amended by the Localism Act 2011. </w:t>
      </w:r>
      <w:r w:rsidR="00536188">
        <w:t>The Neighbourhood Development Plan meets the basic conditions and its promotion</w:t>
      </w:r>
      <w:r w:rsidR="008B0EA5">
        <w:t xml:space="preserve"> </w:t>
      </w:r>
      <w:r w:rsidR="00536188">
        <w:t xml:space="preserve">process is compliant with legal and procedural requirements. </w:t>
      </w:r>
    </w:p>
    <w:p w14:paraId="2F870D3B" w14:textId="77777777" w:rsidR="0054683B" w:rsidRDefault="0054683B" w:rsidP="00176789">
      <w:pPr>
        <w:spacing w:line="360" w:lineRule="auto"/>
        <w:contextualSpacing/>
        <w:jc w:val="both"/>
      </w:pPr>
    </w:p>
    <w:p w14:paraId="61234525" w14:textId="62CD1F62" w:rsidR="0054683B" w:rsidRDefault="008B192C" w:rsidP="00343433">
      <w:pPr>
        <w:spacing w:line="360" w:lineRule="auto"/>
        <w:jc w:val="both"/>
      </w:pPr>
      <w:r>
        <w:t>The</w:t>
      </w:r>
      <w:r w:rsidR="00E401F3">
        <w:t xml:space="preserve"> decision statement confirms that </w:t>
      </w:r>
      <w:r w:rsidR="00331394">
        <w:t>LBWF</w:t>
      </w:r>
      <w:r>
        <w:t xml:space="preserve"> on 23 April 2020</w:t>
      </w:r>
      <w:r w:rsidR="007D1B95">
        <w:t xml:space="preserve"> LBWF resolved that the Plan will </w:t>
      </w:r>
      <w:r w:rsidR="00FA3856">
        <w:t>be made</w:t>
      </w:r>
      <w:r w:rsidR="00042CC3">
        <w:t>.</w:t>
      </w:r>
    </w:p>
    <w:p w14:paraId="6532AF7C" w14:textId="509E7F5E" w:rsidR="008B192C" w:rsidRDefault="005C258C" w:rsidP="0054683B">
      <w:pPr>
        <w:spacing w:line="360" w:lineRule="auto"/>
      </w:pPr>
      <w:r>
        <w:lastRenderedPageBreak/>
        <w:t xml:space="preserve">The decision statement and the Plan are available to view on the Council’s </w:t>
      </w:r>
      <w:r w:rsidR="00753E7D">
        <w:t xml:space="preserve">website at </w:t>
      </w:r>
      <w:r w:rsidR="008B192C">
        <w:t xml:space="preserve"> </w:t>
      </w:r>
      <w:hyperlink r:id="rId7" w:history="1">
        <w:r w:rsidR="008B192C" w:rsidRPr="008B192C">
          <w:rPr>
            <w:rStyle w:val="Hyperlink"/>
          </w:rPr>
          <w:t>https://walthamforest.gov.uk/content/highams-park-neighbourhood-plan</w:t>
        </w:r>
      </w:hyperlink>
      <w:r w:rsidR="008B192C">
        <w:t>.</w:t>
      </w:r>
    </w:p>
    <w:p w14:paraId="1CFF19E9" w14:textId="093D5665" w:rsidR="0075754D" w:rsidRDefault="00753E7D" w:rsidP="0054683B">
      <w:pPr>
        <w:spacing w:line="360" w:lineRule="auto"/>
      </w:pPr>
      <w:r>
        <w:t>Hard</w:t>
      </w:r>
      <w:r w:rsidR="0075754D">
        <w:t xml:space="preserve"> copies </w:t>
      </w:r>
      <w:r w:rsidR="00343433">
        <w:t xml:space="preserve">of the decision </w:t>
      </w:r>
      <w:r w:rsidR="0075754D">
        <w:t xml:space="preserve">statement and Plan </w:t>
      </w:r>
      <w:r w:rsidR="00343433">
        <w:t>are</w:t>
      </w:r>
      <w:r w:rsidR="0075754D">
        <w:t xml:space="preserve"> available at:</w:t>
      </w:r>
    </w:p>
    <w:p w14:paraId="438334F9" w14:textId="6AA6B5B3" w:rsidR="0075754D" w:rsidRDefault="0075754D" w:rsidP="0075754D">
      <w:pPr>
        <w:spacing w:line="360" w:lineRule="auto"/>
        <w:ind w:firstLine="720"/>
      </w:pPr>
      <w:r>
        <w:t xml:space="preserve">- Reception, The Magistrates, Town Hall complex, Forest Road, Walthamstow E17 4 JF. </w:t>
      </w:r>
    </w:p>
    <w:p w14:paraId="7EFDF4CF" w14:textId="369A3727" w:rsidR="0075754D" w:rsidRDefault="0075754D" w:rsidP="0075754D">
      <w:pPr>
        <w:spacing w:line="360" w:lineRule="auto"/>
        <w:ind w:firstLine="720"/>
      </w:pPr>
      <w:r>
        <w:t xml:space="preserve">- </w:t>
      </w:r>
      <w:proofErr w:type="gramStart"/>
      <w:r>
        <w:t>Walthamstow  Library</w:t>
      </w:r>
      <w:proofErr w:type="gramEnd"/>
      <w:r>
        <w:t>,  High Street, Walthamstow E17 7JN</w:t>
      </w:r>
    </w:p>
    <w:p w14:paraId="5542A849" w14:textId="1D6FCA0E" w:rsidR="0075754D" w:rsidRDefault="0075754D" w:rsidP="0075754D">
      <w:pPr>
        <w:spacing w:line="360" w:lineRule="auto"/>
        <w:ind w:firstLine="720"/>
      </w:pPr>
      <w:r>
        <w:t xml:space="preserve">-  Hale End Library, Castle Avenue, </w:t>
      </w:r>
      <w:proofErr w:type="spellStart"/>
      <w:r>
        <w:t>Highams</w:t>
      </w:r>
      <w:proofErr w:type="spellEnd"/>
      <w:r>
        <w:t xml:space="preserve"> </w:t>
      </w:r>
      <w:proofErr w:type="gramStart"/>
      <w:r>
        <w:t>Park  E</w:t>
      </w:r>
      <w:proofErr w:type="gramEnd"/>
      <w:r>
        <w:t>4 9QD</w:t>
      </w:r>
    </w:p>
    <w:p w14:paraId="79154F68" w14:textId="2ED97B5B" w:rsidR="0054683B" w:rsidRDefault="0054683B" w:rsidP="0054683B">
      <w:pPr>
        <w:spacing w:line="360" w:lineRule="auto"/>
      </w:pPr>
    </w:p>
    <w:p w14:paraId="6F568D96" w14:textId="77777777" w:rsidR="0054683B" w:rsidRDefault="0054683B" w:rsidP="0054683B">
      <w:pPr>
        <w:spacing w:line="360" w:lineRule="auto"/>
      </w:pPr>
    </w:p>
    <w:p w14:paraId="1814639F" w14:textId="77777777" w:rsidR="008B192C" w:rsidRDefault="008B192C" w:rsidP="008B192C"/>
    <w:p w14:paraId="0E10F19F" w14:textId="77777777" w:rsidR="008B192C" w:rsidRDefault="008B192C" w:rsidP="00536188"/>
    <w:p w14:paraId="656AF857" w14:textId="53C61452" w:rsidR="008B192C" w:rsidRDefault="008B192C" w:rsidP="00536188"/>
    <w:p w14:paraId="71066B26" w14:textId="77777777" w:rsidR="008B192C" w:rsidRDefault="008B192C" w:rsidP="00536188"/>
    <w:p w14:paraId="526518CD" w14:textId="77777777" w:rsidR="008B192C" w:rsidRDefault="008B192C" w:rsidP="00536188"/>
    <w:sectPr w:rsidR="008B1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88"/>
    <w:rsid w:val="00015436"/>
    <w:rsid w:val="0001695E"/>
    <w:rsid w:val="00042CC3"/>
    <w:rsid w:val="00046427"/>
    <w:rsid w:val="000B3D6B"/>
    <w:rsid w:val="000E70F7"/>
    <w:rsid w:val="000F78DB"/>
    <w:rsid w:val="0013449C"/>
    <w:rsid w:val="00151A38"/>
    <w:rsid w:val="00162B3B"/>
    <w:rsid w:val="00173A76"/>
    <w:rsid w:val="00176789"/>
    <w:rsid w:val="001875C2"/>
    <w:rsid w:val="00222D24"/>
    <w:rsid w:val="00246CAF"/>
    <w:rsid w:val="002C351A"/>
    <w:rsid w:val="002F2403"/>
    <w:rsid w:val="00307C0D"/>
    <w:rsid w:val="00331394"/>
    <w:rsid w:val="00343433"/>
    <w:rsid w:val="00344D06"/>
    <w:rsid w:val="00393734"/>
    <w:rsid w:val="003A472F"/>
    <w:rsid w:val="003C7276"/>
    <w:rsid w:val="00422BDD"/>
    <w:rsid w:val="004323C0"/>
    <w:rsid w:val="00432566"/>
    <w:rsid w:val="00442429"/>
    <w:rsid w:val="004A050B"/>
    <w:rsid w:val="004C3CEE"/>
    <w:rsid w:val="004C666B"/>
    <w:rsid w:val="004E305B"/>
    <w:rsid w:val="004F387D"/>
    <w:rsid w:val="004F7407"/>
    <w:rsid w:val="00502B45"/>
    <w:rsid w:val="005272D1"/>
    <w:rsid w:val="00536188"/>
    <w:rsid w:val="0054683B"/>
    <w:rsid w:val="0056545D"/>
    <w:rsid w:val="0059542F"/>
    <w:rsid w:val="005C258C"/>
    <w:rsid w:val="005D797E"/>
    <w:rsid w:val="005E4F9A"/>
    <w:rsid w:val="005E771C"/>
    <w:rsid w:val="00604A2F"/>
    <w:rsid w:val="00620C6C"/>
    <w:rsid w:val="006A4E4E"/>
    <w:rsid w:val="006B4348"/>
    <w:rsid w:val="00744D44"/>
    <w:rsid w:val="00753E7D"/>
    <w:rsid w:val="0075754D"/>
    <w:rsid w:val="00776E77"/>
    <w:rsid w:val="00777CE7"/>
    <w:rsid w:val="007D1A9D"/>
    <w:rsid w:val="007D1B95"/>
    <w:rsid w:val="00815998"/>
    <w:rsid w:val="00837760"/>
    <w:rsid w:val="00865BA7"/>
    <w:rsid w:val="008A4EE9"/>
    <w:rsid w:val="008B0EA5"/>
    <w:rsid w:val="008B192C"/>
    <w:rsid w:val="009531A8"/>
    <w:rsid w:val="00963ADE"/>
    <w:rsid w:val="009D1E85"/>
    <w:rsid w:val="009D23B1"/>
    <w:rsid w:val="009F1B32"/>
    <w:rsid w:val="00A11C80"/>
    <w:rsid w:val="00A323DF"/>
    <w:rsid w:val="00A91FD6"/>
    <w:rsid w:val="00B11F63"/>
    <w:rsid w:val="00B55145"/>
    <w:rsid w:val="00B9131F"/>
    <w:rsid w:val="00B9574E"/>
    <w:rsid w:val="00BA5342"/>
    <w:rsid w:val="00BA7AD8"/>
    <w:rsid w:val="00BC137F"/>
    <w:rsid w:val="00BC292E"/>
    <w:rsid w:val="00BC62FE"/>
    <w:rsid w:val="00BD66B3"/>
    <w:rsid w:val="00C52261"/>
    <w:rsid w:val="00C761F1"/>
    <w:rsid w:val="00CB55FF"/>
    <w:rsid w:val="00CE535B"/>
    <w:rsid w:val="00DA7D9D"/>
    <w:rsid w:val="00DC2187"/>
    <w:rsid w:val="00DF4A1C"/>
    <w:rsid w:val="00DF77B8"/>
    <w:rsid w:val="00E0179F"/>
    <w:rsid w:val="00E401F3"/>
    <w:rsid w:val="00E42A91"/>
    <w:rsid w:val="00E45A90"/>
    <w:rsid w:val="00EB5422"/>
    <w:rsid w:val="00EC2B4E"/>
    <w:rsid w:val="00F07586"/>
    <w:rsid w:val="00F44CA8"/>
    <w:rsid w:val="00F63B90"/>
    <w:rsid w:val="00F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FE22"/>
  <w15:chartTrackingRefBased/>
  <w15:docId w15:val="{E89A422A-8F29-43E0-A39D-1532EA88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9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althamforest.gov.uk/content/highams-park-neighbourhood-pla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4C2713DD4584E9C728B44817FD316" ma:contentTypeVersion="4" ma:contentTypeDescription="Create a new document." ma:contentTypeScope="" ma:versionID="4cf5d923077041e82ce4c11b751223ae">
  <xsd:schema xmlns:xsd="http://www.w3.org/2001/XMLSchema" xmlns:xs="http://www.w3.org/2001/XMLSchema" xmlns:p="http://schemas.microsoft.com/office/2006/metadata/properties" xmlns:ns3="9f8f72ff-1ef1-4401-806a-7d8655e01c26" targetNamespace="http://schemas.microsoft.com/office/2006/metadata/properties" ma:root="true" ma:fieldsID="0518a0d934c0cdcabf1d56dcc2128da5" ns3:_="">
    <xsd:import namespace="9f8f72ff-1ef1-4401-806a-7d8655e01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f72ff-1ef1-4401-806a-7d8655e01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CCDEE-6730-415E-8BE2-E6AFEFE51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f72ff-1ef1-4401-806a-7d8655e01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1AD07-665D-4BDD-A4C9-CF1B45D3F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9A075-02EC-408D-818B-4E7070879F2A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f8f72ff-1ef1-4401-806a-7d8655e01c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Bathie</dc:creator>
  <cp:keywords/>
  <dc:description/>
  <cp:lastModifiedBy>Kelvin Bathie</cp:lastModifiedBy>
  <cp:revision>2</cp:revision>
  <dcterms:created xsi:type="dcterms:W3CDTF">2020-03-31T13:22:00Z</dcterms:created>
  <dcterms:modified xsi:type="dcterms:W3CDTF">2020-03-31T13:22:00Z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0x01010067A4C2713DD4584E9C728B44817FD316</vt:lpwstr>
  </property>
</Properties>
</file>